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E9552" w14:textId="77777777" w:rsidR="00162516" w:rsidRDefault="00162516" w:rsidP="006A51B9">
      <w:pPr>
        <w:tabs>
          <w:tab w:val="left" w:pos="7088"/>
        </w:tabs>
        <w:jc w:val="both"/>
        <w:rPr>
          <w:sz w:val="32"/>
          <w:szCs w:val="32"/>
        </w:rPr>
      </w:pPr>
    </w:p>
    <w:p w14:paraId="4D0368BE" w14:textId="77777777" w:rsidR="00C2422D" w:rsidRDefault="00162516" w:rsidP="0038677F">
      <w:pPr>
        <w:jc w:val="center"/>
        <w:rPr>
          <w:b/>
          <w:sz w:val="32"/>
          <w:szCs w:val="32"/>
        </w:rPr>
      </w:pPr>
      <w:r w:rsidRPr="00162516">
        <w:rPr>
          <w:b/>
          <w:sz w:val="32"/>
          <w:szCs w:val="32"/>
        </w:rPr>
        <w:t xml:space="preserve">GIA ĐÌNH TẬN HIẾN </w:t>
      </w:r>
      <w:r w:rsidR="008265B9">
        <w:rPr>
          <w:b/>
          <w:sz w:val="32"/>
          <w:szCs w:val="32"/>
        </w:rPr>
        <w:t xml:space="preserve">MIỀN </w:t>
      </w:r>
      <w:r w:rsidRPr="00162516">
        <w:rPr>
          <w:b/>
          <w:sz w:val="32"/>
          <w:szCs w:val="32"/>
        </w:rPr>
        <w:t>ĐÀ LẠT</w:t>
      </w:r>
    </w:p>
    <w:p w14:paraId="16D627D4" w14:textId="77777777" w:rsidR="0038677F" w:rsidRDefault="00922C8C" w:rsidP="00922C8C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Caka</w:t>
      </w:r>
    </w:p>
    <w:p w14:paraId="30C2AB96" w14:textId="77777777" w:rsidR="00162516" w:rsidRDefault="00C2422D" w:rsidP="00C209E5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Pr="00711906">
        <w:rPr>
          <w:sz w:val="32"/>
          <w:szCs w:val="32"/>
        </w:rPr>
        <w:t>Gia Đình Tận Hiến Miề</w:t>
      </w:r>
      <w:r>
        <w:rPr>
          <w:sz w:val="32"/>
          <w:szCs w:val="32"/>
        </w:rPr>
        <w:t>n Đà Lạt</w:t>
      </w:r>
      <w:r w:rsidRPr="00711906">
        <w:rPr>
          <w:sz w:val="32"/>
          <w:szCs w:val="32"/>
        </w:rPr>
        <w:t xml:space="preserve"> bắt đầu được hình thành </w:t>
      </w:r>
      <w:r>
        <w:rPr>
          <w:sz w:val="32"/>
          <w:szCs w:val="32"/>
        </w:rPr>
        <w:t>vào năm 2021</w:t>
      </w:r>
      <w:r w:rsidR="00C209E5">
        <w:rPr>
          <w:sz w:val="32"/>
          <w:szCs w:val="32"/>
        </w:rPr>
        <w:t>, tại Tu viện Sinh Nhật Đức Mẹ Đà Lạt,</w:t>
      </w:r>
      <w:r>
        <w:rPr>
          <w:sz w:val="32"/>
          <w:szCs w:val="32"/>
        </w:rPr>
        <w:t xml:space="preserve"> do Cha </w:t>
      </w:r>
      <w:r w:rsidRPr="00FD180D">
        <w:rPr>
          <w:sz w:val="32"/>
          <w:szCs w:val="32"/>
        </w:rPr>
        <w:t>Gioan Kim</w:t>
      </w:r>
      <w:r>
        <w:rPr>
          <w:sz w:val="32"/>
          <w:szCs w:val="32"/>
        </w:rPr>
        <w:t xml:space="preserve"> Maria</w:t>
      </w:r>
      <w:r w:rsidRPr="00FD180D">
        <w:rPr>
          <w:sz w:val="32"/>
          <w:szCs w:val="32"/>
        </w:rPr>
        <w:t xml:space="preserve"> Đặng Việt Cường</w:t>
      </w:r>
      <w:r w:rsidR="00C209E5">
        <w:rPr>
          <w:sz w:val="32"/>
          <w:szCs w:val="32"/>
        </w:rPr>
        <w:t xml:space="preserve"> và </w:t>
      </w:r>
      <w:r>
        <w:rPr>
          <w:sz w:val="32"/>
          <w:szCs w:val="32"/>
        </w:rPr>
        <w:t>Thầ</w:t>
      </w:r>
      <w:r w:rsidR="0089071A">
        <w:rPr>
          <w:sz w:val="32"/>
          <w:szCs w:val="32"/>
        </w:rPr>
        <w:t>y Paulin</w:t>
      </w:r>
      <w:r>
        <w:rPr>
          <w:sz w:val="32"/>
          <w:szCs w:val="32"/>
        </w:rPr>
        <w:t>ô Maria Nguyễn Hữu Điệp, Dòng Mẹ Chúa Cứu Chuộc phụ trách. Khóa tận hiến tiên khởi có 4 anh chị</w:t>
      </w:r>
      <w:r w:rsidR="00C209E5">
        <w:rPr>
          <w:sz w:val="32"/>
          <w:szCs w:val="32"/>
        </w:rPr>
        <w:t xml:space="preserve"> gia nhập gia đình tận hiến</w:t>
      </w:r>
      <w:r>
        <w:rPr>
          <w:sz w:val="32"/>
          <w:szCs w:val="32"/>
        </w:rPr>
        <w:t xml:space="preserve">. </w:t>
      </w:r>
      <w:r w:rsidR="00C209E5">
        <w:rPr>
          <w:sz w:val="32"/>
          <w:szCs w:val="32"/>
        </w:rPr>
        <w:t xml:space="preserve">Năm nay, </w:t>
      </w:r>
      <w:r w:rsidR="00C209E5" w:rsidRPr="00FD180D">
        <w:rPr>
          <w:sz w:val="32"/>
          <w:szCs w:val="32"/>
        </w:rPr>
        <w:t>tại Giáo Sở Trại Hầ</w:t>
      </w:r>
      <w:r w:rsidR="00C209E5">
        <w:rPr>
          <w:sz w:val="32"/>
          <w:szCs w:val="32"/>
        </w:rPr>
        <w:t>m, Miền Đà Lạt</w:t>
      </w:r>
      <w:r w:rsidR="00C209E5" w:rsidRPr="00FD180D">
        <w:rPr>
          <w:sz w:val="32"/>
          <w:szCs w:val="32"/>
        </w:rPr>
        <w:t xml:space="preserve">, Giáo Phận Đà Lạt, có </w:t>
      </w:r>
      <w:r w:rsidR="00C209E5">
        <w:rPr>
          <w:sz w:val="32"/>
          <w:szCs w:val="32"/>
        </w:rPr>
        <w:t xml:space="preserve">thêm </w:t>
      </w:r>
      <w:r w:rsidR="0038677F">
        <w:rPr>
          <w:sz w:val="32"/>
          <w:szCs w:val="32"/>
        </w:rPr>
        <w:t>10</w:t>
      </w:r>
      <w:r w:rsidR="00C209E5">
        <w:rPr>
          <w:sz w:val="32"/>
          <w:szCs w:val="32"/>
        </w:rPr>
        <w:t xml:space="preserve"> </w:t>
      </w:r>
      <w:r w:rsidR="00C209E5" w:rsidRPr="00FD180D">
        <w:rPr>
          <w:sz w:val="32"/>
          <w:szCs w:val="32"/>
        </w:rPr>
        <w:t xml:space="preserve">chị tận hiến cho Đức Mẹ sau ba tháng </w:t>
      </w:r>
      <w:r w:rsidR="00C209E5">
        <w:rPr>
          <w:sz w:val="32"/>
          <w:szCs w:val="32"/>
        </w:rPr>
        <w:t xml:space="preserve">tìm hiểu và </w:t>
      </w:r>
      <w:r w:rsidR="00C209E5" w:rsidRPr="00FD180D">
        <w:rPr>
          <w:sz w:val="32"/>
          <w:szCs w:val="32"/>
        </w:rPr>
        <w:t>học</w:t>
      </w:r>
      <w:r w:rsidR="00C209E5">
        <w:rPr>
          <w:sz w:val="32"/>
          <w:szCs w:val="32"/>
        </w:rPr>
        <w:t xml:space="preserve"> hỏi</w:t>
      </w:r>
      <w:r w:rsidR="00C209E5" w:rsidRPr="00FD180D">
        <w:rPr>
          <w:sz w:val="32"/>
          <w:szCs w:val="32"/>
        </w:rPr>
        <w:t xml:space="preserve"> về</w:t>
      </w:r>
      <w:r w:rsidR="00C209E5">
        <w:rPr>
          <w:sz w:val="32"/>
          <w:szCs w:val="32"/>
        </w:rPr>
        <w:t xml:space="preserve"> </w:t>
      </w:r>
      <w:r w:rsidR="00C209E5" w:rsidRPr="00911F75">
        <w:rPr>
          <w:i/>
          <w:sz w:val="32"/>
          <w:szCs w:val="32"/>
        </w:rPr>
        <w:t>“Thủ Bản Gia Đình Tận Hiến Dòng Mẹ Chúa Cứu Chuộc”</w:t>
      </w:r>
      <w:r w:rsidR="00C209E5" w:rsidRPr="00FD180D">
        <w:rPr>
          <w:sz w:val="32"/>
          <w:szCs w:val="32"/>
        </w:rPr>
        <w:t>.</w:t>
      </w:r>
      <w:r w:rsidR="00C209E5">
        <w:rPr>
          <w:sz w:val="32"/>
          <w:szCs w:val="32"/>
        </w:rPr>
        <w:t xml:space="preserve"> </w:t>
      </w:r>
    </w:p>
    <w:p w14:paraId="373D5C7B" w14:textId="77777777" w:rsidR="009D623C" w:rsidRDefault="009D623C" w:rsidP="00C209E5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D47584D" wp14:editId="15136D59">
            <wp:extent cx="3907536" cy="2578608"/>
            <wp:effectExtent l="0" t="0" r="0" b="0"/>
            <wp:docPr id="1" name="Picture 1" descr="C:\Users\ADMIN\Documents\GĐTH ĐÀ LẠT 09.10.2022\z3806152261028_c87d73832df21a03f7a64392b7f130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GĐTH ĐÀ LẠT 09.10.2022\z3806152261028_c87d73832df21a03f7a64392b7f1309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995" cy="2578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19CFF" w14:textId="77777777" w:rsidR="00D34CC2" w:rsidRDefault="00BD4A0D" w:rsidP="004F08E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Nghi thức tận hiến cho Đức Mẹ được bắt đầ</w:t>
      </w:r>
      <w:r w:rsidR="009D623C">
        <w:rPr>
          <w:sz w:val="32"/>
          <w:szCs w:val="32"/>
        </w:rPr>
        <w:t xml:space="preserve">u </w:t>
      </w:r>
      <w:r>
        <w:rPr>
          <w:sz w:val="32"/>
          <w:szCs w:val="32"/>
        </w:rPr>
        <w:t>vào lúc 8h30 s</w:t>
      </w:r>
      <w:r w:rsidRPr="00FD180D">
        <w:rPr>
          <w:sz w:val="32"/>
          <w:szCs w:val="32"/>
        </w:rPr>
        <w:t>áng Chúa Nhật</w:t>
      </w:r>
      <w:r>
        <w:rPr>
          <w:sz w:val="32"/>
          <w:szCs w:val="32"/>
        </w:rPr>
        <w:t xml:space="preserve"> ngày 09/10/2022. Tham dự nghi thức tận hiến có sự hiện diện của quý Thầy</w:t>
      </w:r>
      <w:r w:rsidRPr="00620AD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Dòng Mẹ Chúa Cứu Chuộc - Tu Viện Sinh Nhật Đức Mẹ Đà Lạt, quý Sơ Dòng Phaolô Thành Chartres, các anh chị cựu Gia Đình Tận Hiến và một số em ca đoàn.  </w:t>
      </w:r>
    </w:p>
    <w:p w14:paraId="66C0B2F5" w14:textId="77777777" w:rsidR="00A31C8A" w:rsidRDefault="00711906" w:rsidP="004F08E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585F0F">
        <w:rPr>
          <w:sz w:val="32"/>
          <w:szCs w:val="32"/>
        </w:rPr>
        <w:t>`</w:t>
      </w:r>
      <w:r>
        <w:rPr>
          <w:sz w:val="32"/>
          <w:szCs w:val="32"/>
        </w:rPr>
        <w:t xml:space="preserve">  </w:t>
      </w:r>
      <w:r w:rsidR="00D34CC2">
        <w:rPr>
          <w:sz w:val="32"/>
          <w:szCs w:val="32"/>
        </w:rPr>
        <w:t>Mở đầu nghi thức, Thầy Gioan XXIII Maria Lữ Quang Trung xướng danh các</w:t>
      </w:r>
      <w:r w:rsidR="0038677F">
        <w:rPr>
          <w:sz w:val="32"/>
          <w:szCs w:val="32"/>
        </w:rPr>
        <w:t xml:space="preserve"> </w:t>
      </w:r>
      <w:r w:rsidR="00D34CC2">
        <w:rPr>
          <w:sz w:val="32"/>
          <w:szCs w:val="32"/>
        </w:rPr>
        <w:t xml:space="preserve"> chị tân tận hiế</w:t>
      </w:r>
      <w:r w:rsidR="00A738E5">
        <w:rPr>
          <w:sz w:val="32"/>
          <w:szCs w:val="32"/>
        </w:rPr>
        <w:t>n.</w:t>
      </w:r>
      <w:r w:rsidR="00D34CC2">
        <w:rPr>
          <w:sz w:val="32"/>
          <w:szCs w:val="32"/>
        </w:rPr>
        <w:t xml:space="preserve"> Cha Phụ trách thẩm vấn các chị</w:t>
      </w:r>
      <w:r w:rsidR="00A738E5">
        <w:rPr>
          <w:sz w:val="32"/>
          <w:szCs w:val="32"/>
        </w:rPr>
        <w:t>. Tiếp đến</w:t>
      </w:r>
      <w:r w:rsidR="0038677F">
        <w:rPr>
          <w:sz w:val="32"/>
          <w:szCs w:val="32"/>
        </w:rPr>
        <w:t>, các</w:t>
      </w:r>
      <w:r w:rsidR="00681F29">
        <w:rPr>
          <w:sz w:val="32"/>
          <w:szCs w:val="32"/>
        </w:rPr>
        <w:t xml:space="preserve"> chị quỳ và đọc Lời Nguyện Tận Hiến cho Đức Mẹ. </w:t>
      </w:r>
    </w:p>
    <w:p w14:paraId="099E566C" w14:textId="77777777" w:rsidR="009D623C" w:rsidRDefault="004D40FE" w:rsidP="004F08E5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 wp14:anchorId="2556ADF9" wp14:editId="095CFD9B">
            <wp:extent cx="2365248" cy="3566160"/>
            <wp:effectExtent l="0" t="0" r="0" b="0"/>
            <wp:docPr id="4" name="Picture 4" descr="C:\Users\ADMIN\Documents\GĐTH ĐÀ LẠT 09.10.2022\z3806152267859_7b55c06b081be19e3e74e9ebdffef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GĐTH ĐÀ LẠT 09.10.2022\z3806152267859_7b55c06b081be19e3e74e9ebdffef3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527" cy="356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6128D" w14:textId="77777777" w:rsidR="00A31C8A" w:rsidRDefault="00685F8B" w:rsidP="004F08E5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F79D61C" wp14:editId="1017CFDC">
            <wp:extent cx="3328416" cy="2060448"/>
            <wp:effectExtent l="0" t="0" r="5715" b="0"/>
            <wp:docPr id="8" name="Picture 8" descr="C:\Users\ADMIN\Documents\GĐTH ĐÀ LẠT 09.10.2022\z3806152251592_035b78c621a0b16c4f009697b36887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GĐTH ĐÀ LẠT 09.10.2022\z3806152251592_035b78c621a0b16c4f009697b36887c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809" cy="2060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2703B" w14:textId="77777777" w:rsidR="001F5868" w:rsidRDefault="001F5868" w:rsidP="001F586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5433C7">
        <w:rPr>
          <w:sz w:val="32"/>
          <w:szCs w:val="32"/>
        </w:rPr>
        <w:t xml:space="preserve">  </w:t>
      </w:r>
      <w:r w:rsidR="00A738E5">
        <w:rPr>
          <w:sz w:val="32"/>
          <w:szCs w:val="32"/>
        </w:rPr>
        <w:t xml:space="preserve">Sau đó, </w:t>
      </w:r>
      <w:r w:rsidR="00835C47">
        <w:rPr>
          <w:sz w:val="32"/>
          <w:szCs w:val="32"/>
        </w:rPr>
        <w:t>Cha và quý Thầy phát huy hiệu</w:t>
      </w:r>
      <w:r w:rsidR="00D34CC2">
        <w:rPr>
          <w:sz w:val="32"/>
          <w:szCs w:val="32"/>
        </w:rPr>
        <w:t xml:space="preserve"> và quà tặng</w:t>
      </w:r>
      <w:r w:rsidR="0038677F">
        <w:rPr>
          <w:sz w:val="32"/>
          <w:szCs w:val="32"/>
        </w:rPr>
        <w:t xml:space="preserve"> cho các</w:t>
      </w:r>
      <w:r w:rsidR="00835C47">
        <w:rPr>
          <w:sz w:val="32"/>
          <w:szCs w:val="32"/>
        </w:rPr>
        <w:t xml:space="preserve"> chị tân tận hiến</w:t>
      </w:r>
      <w:r w:rsidR="00D34CC2">
        <w:rPr>
          <w:sz w:val="32"/>
          <w:szCs w:val="32"/>
        </w:rPr>
        <w:t xml:space="preserve">. </w:t>
      </w:r>
      <w:r w:rsidR="00835C47">
        <w:rPr>
          <w:sz w:val="32"/>
          <w:szCs w:val="32"/>
        </w:rPr>
        <w:t>Đặc biệt, các anh chị cựu Gia đình tận hiến cũng được phát huy hiệ</w:t>
      </w:r>
      <w:r w:rsidR="00A738E5">
        <w:rPr>
          <w:sz w:val="32"/>
          <w:szCs w:val="32"/>
        </w:rPr>
        <w:t>u</w:t>
      </w:r>
      <w:r w:rsidR="00835C47">
        <w:rPr>
          <w:sz w:val="32"/>
          <w:szCs w:val="32"/>
        </w:rPr>
        <w:t xml:space="preserve">. </w:t>
      </w:r>
    </w:p>
    <w:p w14:paraId="01F86C71" w14:textId="77777777" w:rsidR="004F08E5" w:rsidRDefault="001F5868" w:rsidP="004F08E5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 wp14:anchorId="7C8DDCAC" wp14:editId="6957A3B3">
            <wp:extent cx="3346704" cy="3371088"/>
            <wp:effectExtent l="0" t="0" r="6350" b="1270"/>
            <wp:docPr id="7" name="Picture 7" descr="C:\Users\ADMIN\Documents\GĐTH ĐÀ LẠT 09.10.2022\z3806220120810_497d4d80b1c42804c668525844f72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cuments\GĐTH ĐÀ LẠT 09.10.2022\z3806220120810_497d4d80b1c42804c668525844f726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98" cy="337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4D8D5" w14:textId="77777777" w:rsidR="005433C7" w:rsidRDefault="008B788F" w:rsidP="004F08E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5433C7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Sau nghi thức, Cha Phụ trách mời </w:t>
      </w:r>
      <w:r w:rsidR="00A738E5">
        <w:rPr>
          <w:sz w:val="32"/>
          <w:szCs w:val="32"/>
        </w:rPr>
        <w:t>cộng đoàn</w:t>
      </w:r>
      <w:r w:rsidR="005519A3">
        <w:rPr>
          <w:sz w:val="32"/>
          <w:szCs w:val="32"/>
        </w:rPr>
        <w:t xml:space="preserve"> chụp hình lưu niệm và mời quý anh chị vào nhà khách để</w:t>
      </w:r>
      <w:r w:rsidR="0038677F">
        <w:rPr>
          <w:sz w:val="32"/>
          <w:szCs w:val="32"/>
        </w:rPr>
        <w:t xml:space="preserve"> </w:t>
      </w:r>
      <w:r w:rsidR="00A738E5">
        <w:rPr>
          <w:sz w:val="32"/>
          <w:szCs w:val="32"/>
        </w:rPr>
        <w:t>dùng bữa tiệc ngọt. Đặc biệt, có</w:t>
      </w:r>
      <w:r w:rsidR="0038677F">
        <w:rPr>
          <w:sz w:val="32"/>
          <w:szCs w:val="32"/>
        </w:rPr>
        <w:t xml:space="preserve"> món</w:t>
      </w:r>
      <w:r>
        <w:rPr>
          <w:sz w:val="32"/>
          <w:szCs w:val="32"/>
        </w:rPr>
        <w:t xml:space="preserve"> </w:t>
      </w:r>
      <w:r w:rsidR="005519A3" w:rsidRPr="005519A3">
        <w:rPr>
          <w:i/>
          <w:sz w:val="32"/>
          <w:szCs w:val="32"/>
        </w:rPr>
        <w:t>“C</w:t>
      </w:r>
      <w:r w:rsidRPr="005519A3">
        <w:rPr>
          <w:i/>
          <w:sz w:val="32"/>
          <w:szCs w:val="32"/>
        </w:rPr>
        <w:t>hè</w:t>
      </w:r>
      <w:r w:rsidR="005519A3" w:rsidRPr="005519A3">
        <w:rPr>
          <w:i/>
          <w:sz w:val="32"/>
          <w:szCs w:val="32"/>
        </w:rPr>
        <w:t xml:space="preserve"> CRM Đà Lạt”</w:t>
      </w:r>
      <w:r>
        <w:rPr>
          <w:sz w:val="32"/>
          <w:szCs w:val="32"/>
        </w:rPr>
        <w:t xml:space="preserve"> do các Thầ</w:t>
      </w:r>
      <w:r w:rsidR="0038677F">
        <w:rPr>
          <w:sz w:val="32"/>
          <w:szCs w:val="32"/>
        </w:rPr>
        <w:t xml:space="preserve">y </w:t>
      </w:r>
      <w:r w:rsidR="001F5868" w:rsidRPr="001F5868">
        <w:rPr>
          <w:i/>
          <w:sz w:val="32"/>
          <w:szCs w:val="32"/>
        </w:rPr>
        <w:t>“</w:t>
      </w:r>
      <w:r w:rsidR="0038677F" w:rsidRPr="001F5868">
        <w:rPr>
          <w:i/>
          <w:sz w:val="32"/>
          <w:szCs w:val="32"/>
        </w:rPr>
        <w:t>tự biên, tự diễn</w:t>
      </w:r>
      <w:r w:rsidR="001F5868" w:rsidRPr="001F5868">
        <w:rPr>
          <w:i/>
          <w:sz w:val="32"/>
          <w:szCs w:val="32"/>
        </w:rPr>
        <w:t>”</w:t>
      </w:r>
      <w:r>
        <w:rPr>
          <w:sz w:val="32"/>
          <w:szCs w:val="32"/>
        </w:rPr>
        <w:t xml:space="preserve"> và </w:t>
      </w:r>
      <w:r w:rsidR="0038677F">
        <w:rPr>
          <w:sz w:val="32"/>
          <w:szCs w:val="32"/>
        </w:rPr>
        <w:t xml:space="preserve">món </w:t>
      </w:r>
      <w:r>
        <w:rPr>
          <w:sz w:val="32"/>
          <w:szCs w:val="32"/>
        </w:rPr>
        <w:t xml:space="preserve">bánh ngọt do các anh chị cựu Gia đình tận hiến ủng hộ. </w:t>
      </w:r>
    </w:p>
    <w:p w14:paraId="61DF3C8B" w14:textId="77777777" w:rsidR="005433C7" w:rsidRDefault="005433C7" w:rsidP="004F08E5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22FF58C" wp14:editId="64EBEECC">
            <wp:extent cx="4261104" cy="3352800"/>
            <wp:effectExtent l="0" t="0" r="6350" b="0"/>
            <wp:docPr id="5" name="Picture 5" descr="C:\Users\ADMIN\Documents\GĐTH ĐÀ LẠT 09.10.2022\z3806220085408_8f415fac749191a27a81e9878edd4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GĐTH ĐÀ LẠT 09.10.2022\z3806220085408_8f415fac749191a27a81e9878edd457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605" cy="3353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EB51F" w14:textId="34FEAB4F" w:rsidR="00162516" w:rsidRPr="00FD180D" w:rsidRDefault="005433C7" w:rsidP="004F08E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8837FF">
        <w:rPr>
          <w:sz w:val="32"/>
          <w:szCs w:val="32"/>
        </w:rPr>
        <w:t xml:space="preserve">Chung chia niềm vui này còn có </w:t>
      </w:r>
      <w:r>
        <w:rPr>
          <w:sz w:val="32"/>
          <w:szCs w:val="32"/>
        </w:rPr>
        <w:t xml:space="preserve">sự hiện diện của ông Chánh Trương và </w:t>
      </w:r>
      <w:r w:rsidR="008837FF">
        <w:rPr>
          <w:sz w:val="32"/>
          <w:szCs w:val="32"/>
        </w:rPr>
        <w:t>các em thiếu nhi</w:t>
      </w:r>
      <w:r>
        <w:rPr>
          <w:sz w:val="32"/>
          <w:szCs w:val="32"/>
        </w:rPr>
        <w:t xml:space="preserve"> Giáo sở Trại Hầm</w:t>
      </w:r>
      <w:r w:rsidR="00C14BDE">
        <w:rPr>
          <w:sz w:val="32"/>
          <w:szCs w:val="32"/>
        </w:rPr>
        <w:t xml:space="preserve">. </w:t>
      </w:r>
      <w:r w:rsidR="0038677F">
        <w:rPr>
          <w:sz w:val="32"/>
          <w:szCs w:val="32"/>
        </w:rPr>
        <w:t>Khoảng 10 giờ, mọi người chào nhau ra về trong niềm vui và bình an.</w:t>
      </w:r>
      <w:r w:rsidR="001F5868">
        <w:rPr>
          <w:sz w:val="32"/>
          <w:szCs w:val="32"/>
        </w:rPr>
        <w:t xml:space="preserve"> Nghi thức diễn ra thành công và tốt đẹp.</w:t>
      </w:r>
    </w:p>
    <w:sectPr w:rsidR="00162516" w:rsidRPr="00FD180D" w:rsidSect="00034B0F">
      <w:footerReference w:type="default" r:id="rId12"/>
      <w:pgSz w:w="12240" w:h="15840"/>
      <w:pgMar w:top="709" w:right="900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078DA" w14:textId="77777777" w:rsidR="001A3DE3" w:rsidRDefault="001A3DE3" w:rsidP="00356507">
      <w:pPr>
        <w:spacing w:after="0" w:line="240" w:lineRule="auto"/>
      </w:pPr>
      <w:r>
        <w:separator/>
      </w:r>
    </w:p>
  </w:endnote>
  <w:endnote w:type="continuationSeparator" w:id="0">
    <w:p w14:paraId="7EAAD623" w14:textId="77777777" w:rsidR="001A3DE3" w:rsidRDefault="001A3DE3" w:rsidP="0035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9273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ED58A" w14:textId="77777777" w:rsidR="00356507" w:rsidRDefault="003565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F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C531268" w14:textId="77777777" w:rsidR="00356507" w:rsidRDefault="00356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2D0C2" w14:textId="77777777" w:rsidR="001A3DE3" w:rsidRDefault="001A3DE3" w:rsidP="00356507">
      <w:pPr>
        <w:spacing w:after="0" w:line="240" w:lineRule="auto"/>
      </w:pPr>
      <w:r>
        <w:separator/>
      </w:r>
    </w:p>
  </w:footnote>
  <w:footnote w:type="continuationSeparator" w:id="0">
    <w:p w14:paraId="78C151F7" w14:textId="77777777" w:rsidR="001A3DE3" w:rsidRDefault="001A3DE3" w:rsidP="00356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2335"/>
    <w:multiLevelType w:val="hybridMultilevel"/>
    <w:tmpl w:val="A1E8B7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60C5F"/>
    <w:multiLevelType w:val="hybridMultilevel"/>
    <w:tmpl w:val="A332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583393">
    <w:abstractNumId w:val="1"/>
  </w:num>
  <w:num w:numId="2" w16cid:durableId="126334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CB5"/>
    <w:rsid w:val="00034B0F"/>
    <w:rsid w:val="00094A9C"/>
    <w:rsid w:val="000A6070"/>
    <w:rsid w:val="000D56B7"/>
    <w:rsid w:val="0011486F"/>
    <w:rsid w:val="00121507"/>
    <w:rsid w:val="00155053"/>
    <w:rsid w:val="00162516"/>
    <w:rsid w:val="001A3DE3"/>
    <w:rsid w:val="001A7CB3"/>
    <w:rsid w:val="001F5868"/>
    <w:rsid w:val="002128B5"/>
    <w:rsid w:val="00226D2E"/>
    <w:rsid w:val="00271AF1"/>
    <w:rsid w:val="002C3922"/>
    <w:rsid w:val="002E3AC3"/>
    <w:rsid w:val="00342AC1"/>
    <w:rsid w:val="00347DF3"/>
    <w:rsid w:val="00356507"/>
    <w:rsid w:val="0038677F"/>
    <w:rsid w:val="00431DBE"/>
    <w:rsid w:val="004D40FE"/>
    <w:rsid w:val="004E41BC"/>
    <w:rsid w:val="004F08E5"/>
    <w:rsid w:val="005433C7"/>
    <w:rsid w:val="005519A3"/>
    <w:rsid w:val="00585F0F"/>
    <w:rsid w:val="00586E33"/>
    <w:rsid w:val="00611443"/>
    <w:rsid w:val="00620ADB"/>
    <w:rsid w:val="00681F29"/>
    <w:rsid w:val="00685F8B"/>
    <w:rsid w:val="00694BB3"/>
    <w:rsid w:val="006A51B9"/>
    <w:rsid w:val="00711906"/>
    <w:rsid w:val="00712CD3"/>
    <w:rsid w:val="007342AA"/>
    <w:rsid w:val="007346BA"/>
    <w:rsid w:val="00777896"/>
    <w:rsid w:val="00790872"/>
    <w:rsid w:val="007B23D2"/>
    <w:rsid w:val="00817E3E"/>
    <w:rsid w:val="008263AE"/>
    <w:rsid w:val="008265B9"/>
    <w:rsid w:val="00835C47"/>
    <w:rsid w:val="00837C36"/>
    <w:rsid w:val="00882F81"/>
    <w:rsid w:val="008837FF"/>
    <w:rsid w:val="0089071A"/>
    <w:rsid w:val="008B788F"/>
    <w:rsid w:val="008C2AF7"/>
    <w:rsid w:val="00911F75"/>
    <w:rsid w:val="00922C8C"/>
    <w:rsid w:val="0094778E"/>
    <w:rsid w:val="00981FFE"/>
    <w:rsid w:val="0098704B"/>
    <w:rsid w:val="009A11AA"/>
    <w:rsid w:val="009A1829"/>
    <w:rsid w:val="009A6A78"/>
    <w:rsid w:val="009D623C"/>
    <w:rsid w:val="00A31C8A"/>
    <w:rsid w:val="00A32061"/>
    <w:rsid w:val="00A636A3"/>
    <w:rsid w:val="00A738E5"/>
    <w:rsid w:val="00A807D0"/>
    <w:rsid w:val="00B21851"/>
    <w:rsid w:val="00B31EF7"/>
    <w:rsid w:val="00B433B6"/>
    <w:rsid w:val="00BC3E44"/>
    <w:rsid w:val="00BC5CBD"/>
    <w:rsid w:val="00BD4A0D"/>
    <w:rsid w:val="00C14BDE"/>
    <w:rsid w:val="00C209E5"/>
    <w:rsid w:val="00C2422D"/>
    <w:rsid w:val="00C5227C"/>
    <w:rsid w:val="00CE0468"/>
    <w:rsid w:val="00D34CC2"/>
    <w:rsid w:val="00D4542E"/>
    <w:rsid w:val="00D74913"/>
    <w:rsid w:val="00D80908"/>
    <w:rsid w:val="00D85AB7"/>
    <w:rsid w:val="00D865D5"/>
    <w:rsid w:val="00DC678F"/>
    <w:rsid w:val="00DF6CB5"/>
    <w:rsid w:val="00E0107E"/>
    <w:rsid w:val="00E031D3"/>
    <w:rsid w:val="00E0416B"/>
    <w:rsid w:val="00E277BF"/>
    <w:rsid w:val="00E74560"/>
    <w:rsid w:val="00E849B6"/>
    <w:rsid w:val="00EA18C6"/>
    <w:rsid w:val="00EA1AA3"/>
    <w:rsid w:val="00F61F14"/>
    <w:rsid w:val="00F74CDD"/>
    <w:rsid w:val="00F926AB"/>
    <w:rsid w:val="00FD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1EC0A"/>
  <w15:docId w15:val="{BBC942C5-0698-44C9-9823-3036171F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507"/>
  </w:style>
  <w:style w:type="paragraph" w:styleId="Footer">
    <w:name w:val="footer"/>
    <w:basedOn w:val="Normal"/>
    <w:link w:val="FooterChar"/>
    <w:uiPriority w:val="99"/>
    <w:unhideWhenUsed/>
    <w:rsid w:val="00356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507"/>
  </w:style>
  <w:style w:type="paragraph" w:styleId="ListParagraph">
    <w:name w:val="List Paragraph"/>
    <w:basedOn w:val="Normal"/>
    <w:uiPriority w:val="34"/>
    <w:qFormat/>
    <w:rsid w:val="00271A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Huu Tuong</cp:lastModifiedBy>
  <cp:revision>2</cp:revision>
  <cp:lastPrinted>2022-11-03T03:06:00Z</cp:lastPrinted>
  <dcterms:created xsi:type="dcterms:W3CDTF">2022-11-03T03:07:00Z</dcterms:created>
  <dcterms:modified xsi:type="dcterms:W3CDTF">2022-11-03T03:07:00Z</dcterms:modified>
</cp:coreProperties>
</file>